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27CB" w14:textId="77777777" w:rsidR="0026753B" w:rsidRPr="001E40E8" w:rsidRDefault="005505D6" w:rsidP="001E40E8">
      <w:pPr>
        <w:jc w:val="center"/>
        <w:rPr>
          <w:rFonts w:cs="Times New Roman"/>
          <w:b/>
          <w:lang w:eastAsia="en-NZ"/>
        </w:rPr>
      </w:pPr>
      <w:bookmarkStart w:id="0" w:name="_GoBack"/>
      <w:bookmarkEnd w:id="0"/>
      <w:r w:rsidRPr="001E40E8">
        <w:rPr>
          <w:b/>
          <w:lang w:eastAsia="en-NZ"/>
        </w:rPr>
        <w:t xml:space="preserve">2017 </w:t>
      </w:r>
      <w:r w:rsidR="0026753B" w:rsidRPr="001E40E8">
        <w:rPr>
          <w:b/>
          <w:lang w:eastAsia="en-NZ"/>
        </w:rPr>
        <w:t>NASDAP Study Tour Report</w:t>
      </w:r>
      <w:r w:rsidRPr="001E40E8">
        <w:rPr>
          <w:b/>
          <w:lang w:eastAsia="en-NZ"/>
        </w:rPr>
        <w:t>: Andrew Murray</w:t>
      </w:r>
    </w:p>
    <w:p w14:paraId="26395490" w14:textId="77777777" w:rsidR="00B531D2" w:rsidRPr="00B531D2" w:rsidRDefault="000636A2" w:rsidP="00B531D2">
      <w:pPr>
        <w:rPr>
          <w:rFonts w:cstheme="minorHAnsi"/>
          <w:lang w:val="en-US"/>
        </w:rPr>
      </w:pPr>
      <w:r w:rsidRPr="00B531D2">
        <w:rPr>
          <w:b/>
          <w:lang w:eastAsia="en-NZ"/>
        </w:rPr>
        <w:t>Inquiry Focus:</w:t>
      </w:r>
      <w:r w:rsidRPr="00B531D2">
        <w:rPr>
          <w:lang w:eastAsia="en-NZ"/>
        </w:rPr>
        <w:t xml:space="preserve"> </w:t>
      </w:r>
    </w:p>
    <w:p w14:paraId="006DEC89" w14:textId="77777777" w:rsidR="000636A2" w:rsidRPr="00B531D2" w:rsidRDefault="000636A2" w:rsidP="00B531D2">
      <w:pPr>
        <w:rPr>
          <w:rFonts w:cstheme="minorHAnsi"/>
          <w:lang w:val="en-US"/>
        </w:rPr>
      </w:pPr>
      <w:r w:rsidRPr="00B531D2">
        <w:rPr>
          <w:rFonts w:cstheme="minorHAnsi"/>
          <w:lang w:val="en-US"/>
        </w:rPr>
        <w:t>What will an innovative learning environment look like at Sacred Heart Girls' College New Plymouth?</w:t>
      </w:r>
    </w:p>
    <w:p w14:paraId="1417FD8B" w14:textId="77777777" w:rsidR="000636A2" w:rsidRPr="00B531D2" w:rsidRDefault="00B531D2" w:rsidP="00B531D2">
      <w:pPr>
        <w:rPr>
          <w:b/>
          <w:lang w:eastAsia="en-NZ"/>
        </w:rPr>
      </w:pPr>
      <w:r w:rsidRPr="00B531D2">
        <w:rPr>
          <w:b/>
          <w:lang w:eastAsia="en-NZ"/>
        </w:rPr>
        <w:t>K</w:t>
      </w:r>
      <w:r w:rsidR="000636A2" w:rsidRPr="00B531D2">
        <w:rPr>
          <w:b/>
          <w:lang w:eastAsia="en-NZ"/>
        </w:rPr>
        <w:t>ey questions:</w:t>
      </w:r>
    </w:p>
    <w:p w14:paraId="776672B1" w14:textId="77777777" w:rsidR="00182D29" w:rsidRPr="00B531D2" w:rsidRDefault="00182D29" w:rsidP="00B531D2">
      <w:pPr>
        <w:rPr>
          <w:lang w:eastAsia="en-NZ"/>
        </w:rPr>
      </w:pPr>
      <w:r w:rsidRPr="00B531D2">
        <w:rPr>
          <w:lang w:eastAsia="en-NZ"/>
        </w:rPr>
        <w:t xml:space="preserve">What is an </w:t>
      </w:r>
      <w:r w:rsidRPr="00B531D2">
        <w:rPr>
          <w:rFonts w:cs="Arial"/>
          <w:bCs/>
          <w:shd w:val="clear" w:color="auto" w:fill="FFFFFF"/>
        </w:rPr>
        <w:t>innovative environment?</w:t>
      </w:r>
      <w:r w:rsidRPr="00B531D2">
        <w:rPr>
          <w:rStyle w:val="apple-converted-space"/>
          <w:rFonts w:cs="Arial"/>
          <w:sz w:val="20"/>
          <w:szCs w:val="20"/>
          <w:shd w:val="clear" w:color="auto" w:fill="FFFFFF"/>
        </w:rPr>
        <w:t> </w:t>
      </w:r>
    </w:p>
    <w:p w14:paraId="304AFAA8" w14:textId="77777777" w:rsidR="000636A2" w:rsidRPr="00B531D2" w:rsidRDefault="00182D29" w:rsidP="00B531D2">
      <w:pPr>
        <w:rPr>
          <w:lang w:eastAsia="en-NZ"/>
        </w:rPr>
      </w:pPr>
      <w:r w:rsidRPr="00B531D2">
        <w:rPr>
          <w:lang w:eastAsia="en-NZ"/>
        </w:rPr>
        <w:t xml:space="preserve">What readings should we consider before undertaking our inquiry? </w:t>
      </w:r>
    </w:p>
    <w:p w14:paraId="477ED520" w14:textId="77777777" w:rsidR="000636A2" w:rsidRDefault="0026753B" w:rsidP="00B531D2">
      <w:pPr>
        <w:rPr>
          <w:lang w:eastAsia="en-NZ"/>
        </w:rPr>
      </w:pPr>
      <w:r w:rsidRPr="00B531D2">
        <w:rPr>
          <w:lang w:eastAsia="en-NZ"/>
        </w:rPr>
        <w:t xml:space="preserve">To what extent do </w:t>
      </w:r>
      <w:r w:rsidR="008C703F" w:rsidRPr="00B531D2">
        <w:rPr>
          <w:lang w:eastAsia="en-NZ"/>
        </w:rPr>
        <w:t>we need to consider staff</w:t>
      </w:r>
      <w:r w:rsidRPr="00B531D2">
        <w:rPr>
          <w:lang w:eastAsia="en-NZ"/>
        </w:rPr>
        <w:t xml:space="preserve"> relationships need </w:t>
      </w:r>
      <w:r w:rsidR="008C703F" w:rsidRPr="00B531D2">
        <w:rPr>
          <w:lang w:eastAsia="en-NZ"/>
        </w:rPr>
        <w:t xml:space="preserve">as we enter this </w:t>
      </w:r>
      <w:r w:rsidRPr="00B531D2">
        <w:rPr>
          <w:lang w:eastAsia="en-NZ"/>
        </w:rPr>
        <w:t>setting?  </w:t>
      </w:r>
    </w:p>
    <w:p w14:paraId="67C2FB26" w14:textId="77777777" w:rsidR="00621E01" w:rsidRPr="00B531D2" w:rsidRDefault="00621E01" w:rsidP="00B531D2">
      <w:pPr>
        <w:rPr>
          <w:lang w:eastAsia="en-NZ"/>
        </w:rPr>
      </w:pPr>
      <w:r>
        <w:rPr>
          <w:lang w:eastAsia="en-NZ"/>
        </w:rPr>
        <w:t>How can accomplish this</w:t>
      </w:r>
      <w:r w:rsidR="00C56739">
        <w:rPr>
          <w:lang w:eastAsia="en-NZ"/>
        </w:rPr>
        <w:t xml:space="preserve"> goal</w:t>
      </w:r>
      <w:r>
        <w:rPr>
          <w:lang w:eastAsia="en-NZ"/>
        </w:rPr>
        <w:t xml:space="preserve">? </w:t>
      </w:r>
    </w:p>
    <w:p w14:paraId="3E29C86E" w14:textId="77777777" w:rsidR="000636A2" w:rsidRPr="00C56739" w:rsidRDefault="000636A2" w:rsidP="00B531D2">
      <w:pPr>
        <w:rPr>
          <w:lang w:eastAsia="en-NZ"/>
        </w:rPr>
      </w:pPr>
      <w:r w:rsidRPr="00C56739">
        <w:rPr>
          <w:lang w:eastAsia="en-NZ"/>
        </w:rPr>
        <w:t xml:space="preserve">What are </w:t>
      </w:r>
      <w:r w:rsidR="008766F4" w:rsidRPr="00C56739">
        <w:rPr>
          <w:lang w:eastAsia="en-NZ"/>
        </w:rPr>
        <w:t>some innovative models are for Y</w:t>
      </w:r>
      <w:r w:rsidRPr="00C56739">
        <w:rPr>
          <w:lang w:eastAsia="en-NZ"/>
        </w:rPr>
        <w:t>ear 7-</w:t>
      </w:r>
      <w:r w:rsidR="00B531D2" w:rsidRPr="00C56739">
        <w:rPr>
          <w:lang w:eastAsia="en-NZ"/>
        </w:rPr>
        <w:t>1</w:t>
      </w:r>
      <w:r w:rsidR="008766F4" w:rsidRPr="00C56739">
        <w:rPr>
          <w:lang w:eastAsia="en-NZ"/>
        </w:rPr>
        <w:t>3</w:t>
      </w:r>
      <w:r w:rsidR="00B531D2" w:rsidRPr="00C56739">
        <w:rPr>
          <w:lang w:eastAsia="en-NZ"/>
        </w:rPr>
        <w:t>?</w:t>
      </w:r>
      <w:r w:rsidR="0026753B" w:rsidRPr="00C56739">
        <w:rPr>
          <w:lang w:eastAsia="en-NZ"/>
        </w:rPr>
        <w:t xml:space="preserve">  </w:t>
      </w:r>
    </w:p>
    <w:p w14:paraId="63FB05D1" w14:textId="77777777" w:rsidR="00182D29" w:rsidRPr="00B531D2" w:rsidRDefault="00B531D2" w:rsidP="00B531D2">
      <w:pPr>
        <w:rPr>
          <w:b/>
          <w:lang w:eastAsia="en-NZ"/>
        </w:rPr>
      </w:pPr>
      <w:r>
        <w:rPr>
          <w:b/>
          <w:lang w:eastAsia="en-NZ"/>
        </w:rPr>
        <w:t xml:space="preserve">Early </w:t>
      </w:r>
      <w:r w:rsidR="00182D29" w:rsidRPr="00B531D2">
        <w:rPr>
          <w:b/>
          <w:lang w:eastAsia="en-NZ"/>
        </w:rPr>
        <w:t xml:space="preserve">Discussions: </w:t>
      </w:r>
    </w:p>
    <w:p w14:paraId="301B054F" w14:textId="77777777" w:rsidR="00182D29" w:rsidRPr="00B531D2" w:rsidRDefault="00182D29" w:rsidP="00B531D2">
      <w:pPr>
        <w:rPr>
          <w:b/>
          <w:lang w:eastAsia="en-NZ"/>
        </w:rPr>
      </w:pPr>
      <w:r w:rsidRPr="00B531D2">
        <w:rPr>
          <w:b/>
          <w:lang w:eastAsia="en-NZ"/>
        </w:rPr>
        <w:t xml:space="preserve">What is an </w:t>
      </w:r>
      <w:r w:rsidRPr="00B531D2">
        <w:rPr>
          <w:rFonts w:cs="Arial"/>
          <w:b/>
          <w:bCs/>
          <w:shd w:val="clear" w:color="auto" w:fill="FFFFFF"/>
        </w:rPr>
        <w:t>innovative environment?</w:t>
      </w:r>
      <w:r w:rsidRPr="00B531D2">
        <w:rPr>
          <w:rStyle w:val="apple-converted-space"/>
          <w:rFonts w:cs="Arial"/>
          <w:b/>
          <w:sz w:val="20"/>
          <w:szCs w:val="20"/>
          <w:shd w:val="clear" w:color="auto" w:fill="FFFFFF"/>
        </w:rPr>
        <w:t> </w:t>
      </w:r>
    </w:p>
    <w:p w14:paraId="17A76E22" w14:textId="77777777" w:rsidR="00182D29" w:rsidRPr="00B531D2" w:rsidRDefault="00182D29" w:rsidP="00B531D2">
      <w:r w:rsidRPr="00B531D2">
        <w:t>An</w:t>
      </w:r>
      <w:r w:rsidRPr="00B531D2">
        <w:rPr>
          <w:rStyle w:val="apple-converted-space"/>
          <w:sz w:val="20"/>
          <w:szCs w:val="20"/>
        </w:rPr>
        <w:t> </w:t>
      </w:r>
      <w:r w:rsidRPr="00B531D2">
        <w:t>innovative environment</w:t>
      </w:r>
      <w:r w:rsidRPr="00B531D2">
        <w:rPr>
          <w:rStyle w:val="apple-converted-space"/>
          <w:sz w:val="20"/>
          <w:szCs w:val="20"/>
        </w:rPr>
        <w:t> </w:t>
      </w:r>
      <w:r w:rsidRPr="00B531D2">
        <w:t>is one that is capable of evolving and adapting as educational practices evolve and change – thus remaining future focused. Ministry of Education. A</w:t>
      </w:r>
      <w:r w:rsidRPr="00B531D2">
        <w:rPr>
          <w:rStyle w:val="apple-converted-space"/>
          <w:sz w:val="20"/>
          <w:szCs w:val="20"/>
        </w:rPr>
        <w:t> </w:t>
      </w:r>
      <w:r w:rsidRPr="00B531D2">
        <w:t>learning environment</w:t>
      </w:r>
      <w:r w:rsidRPr="00B531D2">
        <w:rPr>
          <w:rStyle w:val="apple-converted-space"/>
          <w:sz w:val="20"/>
          <w:szCs w:val="20"/>
        </w:rPr>
        <w:t> </w:t>
      </w:r>
      <w:r w:rsidRPr="00B531D2">
        <w:t>includes the physical, social, and pedagogical context in which learning</w:t>
      </w:r>
      <w:r w:rsidRPr="00B531D2">
        <w:rPr>
          <w:rStyle w:val="apple-converted-space"/>
          <w:sz w:val="20"/>
          <w:szCs w:val="20"/>
        </w:rPr>
        <w:t> </w:t>
      </w:r>
      <w:r w:rsidRPr="00B531D2">
        <w:t xml:space="preserve">occurs. </w:t>
      </w:r>
    </w:p>
    <w:p w14:paraId="0D38DE4E" w14:textId="77777777" w:rsidR="004F274B" w:rsidRPr="00621E01" w:rsidRDefault="004F274B" w:rsidP="00B531D2">
      <w:pPr>
        <w:rPr>
          <w:b/>
          <w:lang w:eastAsia="en-NZ"/>
        </w:rPr>
      </w:pPr>
      <w:r w:rsidRPr="00621E01">
        <w:rPr>
          <w:b/>
          <w:lang w:eastAsia="en-NZ"/>
        </w:rPr>
        <w:t xml:space="preserve">What readings should we consider before undertaking our inquiry? </w:t>
      </w:r>
    </w:p>
    <w:p w14:paraId="59B5028B" w14:textId="77777777" w:rsidR="004F274B" w:rsidRPr="00B531D2" w:rsidRDefault="004F274B" w:rsidP="00B531D2">
      <w:pPr>
        <w:rPr>
          <w:rFonts w:cs="Calibri"/>
        </w:rPr>
      </w:pPr>
      <w:r w:rsidRPr="00B531D2">
        <w:rPr>
          <w:rFonts w:cs="Calibri"/>
        </w:rPr>
        <w:t xml:space="preserve">Supporting future-oriented learning and teaching: </w:t>
      </w:r>
      <w:r w:rsidRPr="00B531D2">
        <w:rPr>
          <w:rFonts w:cs="Calibri-Bold"/>
          <w:bCs/>
        </w:rPr>
        <w:t>A New Zealand perspective</w:t>
      </w:r>
    </w:p>
    <w:p w14:paraId="102F6EC8" w14:textId="77777777" w:rsidR="004F274B" w:rsidRPr="00B531D2" w:rsidRDefault="004F274B" w:rsidP="00B531D2">
      <w:pPr>
        <w:rPr>
          <w:rFonts w:cs="Calibri-Bold"/>
          <w:bCs/>
        </w:rPr>
      </w:pPr>
      <w:r w:rsidRPr="00B531D2">
        <w:rPr>
          <w:rFonts w:cs="Calibri-Bold"/>
          <w:bCs/>
        </w:rPr>
        <w:t xml:space="preserve">Report prepared for the Ministry of Education </w:t>
      </w:r>
      <w:r w:rsidRPr="00B531D2">
        <w:rPr>
          <w:rFonts w:cs="Calibri"/>
        </w:rPr>
        <w:t xml:space="preserve">Rachel </w:t>
      </w:r>
      <w:proofErr w:type="spellStart"/>
      <w:r w:rsidRPr="00B531D2">
        <w:rPr>
          <w:rFonts w:cs="Calibri"/>
        </w:rPr>
        <w:t>Bolstad</w:t>
      </w:r>
      <w:proofErr w:type="spellEnd"/>
      <w:r w:rsidRPr="00B531D2">
        <w:rPr>
          <w:rFonts w:cs="Calibri"/>
        </w:rPr>
        <w:t xml:space="preserve"> and Jane Gilbert, with Sue McDowall, Ally Bull, Sally Boyd</w:t>
      </w:r>
      <w:r w:rsidRPr="00B531D2">
        <w:rPr>
          <w:rFonts w:cs="Calibri-Bold"/>
          <w:bCs/>
        </w:rPr>
        <w:t xml:space="preserve"> </w:t>
      </w:r>
      <w:r w:rsidRPr="00B531D2">
        <w:rPr>
          <w:rFonts w:cs="Calibri"/>
        </w:rPr>
        <w:t xml:space="preserve">and Rosemary </w:t>
      </w:r>
      <w:proofErr w:type="spellStart"/>
      <w:r w:rsidRPr="00B531D2">
        <w:rPr>
          <w:rFonts w:cs="Calibri"/>
        </w:rPr>
        <w:t>Hipkins</w:t>
      </w:r>
      <w:proofErr w:type="spellEnd"/>
      <w:r w:rsidRPr="00B531D2">
        <w:rPr>
          <w:rFonts w:cs="Calibri-Bold"/>
          <w:bCs/>
        </w:rPr>
        <w:t xml:space="preserve"> </w:t>
      </w:r>
      <w:r w:rsidRPr="00B531D2">
        <w:rPr>
          <w:rFonts w:cs="Calibri"/>
        </w:rPr>
        <w:t>New Zealand Council for Educational Research</w:t>
      </w:r>
    </w:p>
    <w:p w14:paraId="06B9B1CC" w14:textId="77777777" w:rsidR="004F274B" w:rsidRPr="00B531D2" w:rsidRDefault="004F274B" w:rsidP="00B531D2">
      <w:pPr>
        <w:rPr>
          <w:rFonts w:cs="Segoe UI"/>
          <w:lang w:eastAsia="en-NZ"/>
        </w:rPr>
      </w:pPr>
      <w:r w:rsidRPr="00B531D2">
        <w:rPr>
          <w:rFonts w:cs="Segoe UI"/>
          <w:lang w:eastAsia="en-NZ"/>
        </w:rPr>
        <w:t>Readings suggested by Mark Osborne: An article on leading meaningful change in schools from SET magazine</w:t>
      </w:r>
    </w:p>
    <w:p w14:paraId="1CE688FF" w14:textId="77777777" w:rsidR="004F274B" w:rsidRPr="00B531D2" w:rsidRDefault="004F274B" w:rsidP="00B531D2">
      <w:pPr>
        <w:rPr>
          <w:rFonts w:cs="Segoe UI"/>
          <w:lang w:eastAsia="en-NZ"/>
        </w:rPr>
      </w:pPr>
      <w:r w:rsidRPr="00B531D2">
        <w:rPr>
          <w:rFonts w:cs="Segoe UI"/>
          <w:lang w:eastAsia="en-NZ"/>
        </w:rPr>
        <w:t>The CORE Education ILE White Paper by Mark Osborne</w:t>
      </w:r>
    </w:p>
    <w:p w14:paraId="532266B8" w14:textId="77777777" w:rsidR="00C56739" w:rsidRDefault="004F274B" w:rsidP="00B531D2">
      <w:pPr>
        <w:rPr>
          <w:rFonts w:cs="Segoe UI"/>
          <w:lang w:eastAsia="en-NZ"/>
        </w:rPr>
      </w:pPr>
      <w:r w:rsidRPr="00B531D2">
        <w:rPr>
          <w:rFonts w:cs="Segoe UI"/>
          <w:lang w:eastAsia="en-NZ"/>
        </w:rPr>
        <w:t xml:space="preserve">A few pages from Hattie's Visible Learning that looks specifically at eLearning. Some very useful studies referenced here, but also some quite dated ones in a fast-moving area. </w:t>
      </w:r>
    </w:p>
    <w:p w14:paraId="69CB70A4" w14:textId="77777777" w:rsidR="004F274B" w:rsidRPr="00B531D2" w:rsidRDefault="004F274B" w:rsidP="00B531D2">
      <w:pPr>
        <w:rPr>
          <w:rFonts w:cs="Segoe UI"/>
          <w:b/>
          <w:lang w:eastAsia="en-NZ"/>
        </w:rPr>
      </w:pPr>
      <w:r w:rsidRPr="00B531D2">
        <w:rPr>
          <w:rFonts w:cs="Segoe UI"/>
          <w:b/>
          <w:lang w:eastAsia="en-NZ"/>
        </w:rPr>
        <w:t xml:space="preserve">My Key Learnings: </w:t>
      </w:r>
    </w:p>
    <w:p w14:paraId="3CAD2E94" w14:textId="77777777" w:rsidR="004F274B" w:rsidRPr="00B531D2" w:rsidRDefault="004F274B" w:rsidP="00B531D2">
      <w:pPr>
        <w:rPr>
          <w:rFonts w:cs="Segoe UI"/>
          <w:lang w:eastAsia="en-NZ"/>
        </w:rPr>
      </w:pPr>
      <w:r w:rsidRPr="00B531D2">
        <w:rPr>
          <w:rFonts w:cs="Segoe UI"/>
          <w:lang w:eastAsia="en-NZ"/>
        </w:rPr>
        <w:t xml:space="preserve">A clarification of the definition was very important. </w:t>
      </w:r>
    </w:p>
    <w:p w14:paraId="5AE0A5ED" w14:textId="77777777" w:rsidR="004F274B" w:rsidRPr="00B531D2" w:rsidRDefault="004F274B" w:rsidP="00B531D2">
      <w:pPr>
        <w:rPr>
          <w:rFonts w:cs="Segoe UI"/>
          <w:lang w:eastAsia="en-NZ"/>
        </w:rPr>
      </w:pPr>
      <w:r w:rsidRPr="00B531D2">
        <w:rPr>
          <w:rFonts w:cs="Segoe UI"/>
          <w:lang w:eastAsia="en-NZ"/>
        </w:rPr>
        <w:t xml:space="preserve">Readings became a starting point. Led me to revisit many other works. </w:t>
      </w:r>
    </w:p>
    <w:p w14:paraId="774A5DD8" w14:textId="77777777" w:rsidR="004F274B" w:rsidRPr="00B531D2" w:rsidRDefault="004F274B" w:rsidP="00B531D2">
      <w:pPr>
        <w:rPr>
          <w:rFonts w:cs="Segoe UI"/>
          <w:lang w:eastAsia="en-NZ"/>
        </w:rPr>
      </w:pPr>
      <w:r w:rsidRPr="00B531D2">
        <w:rPr>
          <w:rFonts w:cs="Segoe UI"/>
          <w:lang w:eastAsia="en-NZ"/>
        </w:rPr>
        <w:t xml:space="preserve">Began some thoughts around </w:t>
      </w:r>
      <w:hyperlink r:id="rId5" w:history="1">
        <w:r w:rsidRPr="00B531D2">
          <w:rPr>
            <w:rStyle w:val="Hyperlink"/>
            <w:rFonts w:eastAsia="Times New Roman" w:cs="Segoe UI"/>
            <w:color w:val="0070C0"/>
            <w:sz w:val="20"/>
            <w:szCs w:val="20"/>
            <w:lang w:eastAsia="en-NZ"/>
          </w:rPr>
          <w:t>Learner Agency</w:t>
        </w:r>
      </w:hyperlink>
      <w:r w:rsidRPr="00B531D2">
        <w:rPr>
          <w:rFonts w:cs="Segoe UI"/>
          <w:color w:val="0070C0"/>
          <w:lang w:eastAsia="en-NZ"/>
        </w:rPr>
        <w:t xml:space="preserve"> and </w:t>
      </w:r>
      <w:hyperlink r:id="rId6" w:history="1">
        <w:r w:rsidRPr="00B531D2">
          <w:rPr>
            <w:rStyle w:val="Hyperlink"/>
            <w:rFonts w:eastAsia="Times New Roman" w:cs="Segoe UI"/>
            <w:color w:val="0070C0"/>
            <w:sz w:val="20"/>
            <w:szCs w:val="20"/>
            <w:lang w:eastAsia="en-NZ"/>
          </w:rPr>
          <w:t>Leading Change.</w:t>
        </w:r>
      </w:hyperlink>
    </w:p>
    <w:p w14:paraId="7AFF251F" w14:textId="77777777" w:rsidR="004F274B" w:rsidRDefault="004F274B" w:rsidP="00B531D2">
      <w:pPr>
        <w:rPr>
          <w:rFonts w:cs="Segoe UI"/>
          <w:lang w:eastAsia="en-NZ"/>
        </w:rPr>
      </w:pPr>
      <w:r w:rsidRPr="00B531D2">
        <w:rPr>
          <w:rFonts w:cs="Segoe UI"/>
          <w:lang w:eastAsia="en-NZ"/>
        </w:rPr>
        <w:t xml:space="preserve">The richness of meaningful discussion cannot be underestimated. </w:t>
      </w:r>
    </w:p>
    <w:p w14:paraId="294007A1" w14:textId="77777777" w:rsidR="00C56D3A" w:rsidRPr="00B531D2" w:rsidRDefault="00C56D3A" w:rsidP="00B531D2">
      <w:pPr>
        <w:rPr>
          <w:rFonts w:cs="Segoe UI"/>
          <w:lang w:eastAsia="en-NZ"/>
        </w:rPr>
      </w:pPr>
      <w:r>
        <w:rPr>
          <w:rFonts w:cs="Segoe UI"/>
          <w:lang w:eastAsia="en-NZ"/>
        </w:rPr>
        <w:t xml:space="preserve">Bay of Plenty serves great coffee and is a great place for a run. </w:t>
      </w:r>
    </w:p>
    <w:p w14:paraId="18717E96" w14:textId="77777777" w:rsidR="00A06EE7" w:rsidRDefault="00A06EE7" w:rsidP="00B531D2"/>
    <w:p w14:paraId="551204D3" w14:textId="77777777" w:rsidR="008766F4" w:rsidRDefault="008766F4" w:rsidP="00B531D2">
      <w:pPr>
        <w:rPr>
          <w:b/>
          <w:lang w:eastAsia="en-NZ"/>
        </w:rPr>
      </w:pPr>
    </w:p>
    <w:p w14:paraId="2F5005AB" w14:textId="77777777" w:rsidR="008766F4" w:rsidRDefault="008766F4" w:rsidP="00B531D2">
      <w:pPr>
        <w:rPr>
          <w:b/>
          <w:lang w:eastAsia="en-NZ"/>
        </w:rPr>
      </w:pPr>
    </w:p>
    <w:p w14:paraId="2BF643FE" w14:textId="77777777" w:rsidR="008766F4" w:rsidRDefault="008766F4" w:rsidP="00B531D2">
      <w:pPr>
        <w:rPr>
          <w:b/>
          <w:lang w:eastAsia="en-NZ"/>
        </w:rPr>
      </w:pPr>
    </w:p>
    <w:p w14:paraId="219B3D12" w14:textId="77777777" w:rsidR="00C56739" w:rsidRDefault="00C56739" w:rsidP="00B531D2">
      <w:pPr>
        <w:rPr>
          <w:b/>
          <w:lang w:eastAsia="en-NZ"/>
        </w:rPr>
      </w:pPr>
    </w:p>
    <w:p w14:paraId="5B828E30" w14:textId="77777777" w:rsidR="00B531D2" w:rsidRPr="00B531D2" w:rsidRDefault="00B531D2" w:rsidP="00B531D2">
      <w:pPr>
        <w:rPr>
          <w:b/>
          <w:lang w:eastAsia="en-NZ"/>
        </w:rPr>
      </w:pPr>
      <w:r w:rsidRPr="00B531D2">
        <w:rPr>
          <w:b/>
          <w:lang w:eastAsia="en-NZ"/>
        </w:rPr>
        <w:t>To what extent do we need to consider staff relationships need as we enter this setting?  </w:t>
      </w:r>
    </w:p>
    <w:p w14:paraId="3A95BF8C" w14:textId="77777777" w:rsidR="0026753B" w:rsidRPr="00621E01" w:rsidRDefault="0026753B" w:rsidP="00B531D2">
      <w:pPr>
        <w:rPr>
          <w:rFonts w:cs="Times New Roman"/>
          <w:b/>
          <w:lang w:eastAsia="en-NZ"/>
        </w:rPr>
      </w:pPr>
      <w:r w:rsidRPr="00621E01">
        <w:rPr>
          <w:b/>
          <w:lang w:eastAsia="en-NZ"/>
        </w:rPr>
        <w:t>Observations</w:t>
      </w:r>
    </w:p>
    <w:p w14:paraId="1DE23E38" w14:textId="77777777" w:rsidR="00C56739" w:rsidRDefault="008C703F" w:rsidP="00B531D2">
      <w:pPr>
        <w:rPr>
          <w:lang w:eastAsia="en-NZ"/>
        </w:rPr>
      </w:pPr>
      <w:r w:rsidRPr="00B531D2">
        <w:rPr>
          <w:lang w:eastAsia="en-NZ"/>
        </w:rPr>
        <w:t xml:space="preserve">All schools talked of strong leadership, developing a culture of relational trust. </w:t>
      </w:r>
      <w:r w:rsidR="00830336" w:rsidRPr="00B531D2">
        <w:rPr>
          <w:lang w:eastAsia="en-NZ"/>
        </w:rPr>
        <w:t>I observed that students were at the centre. There was lots of comment and evidence of Learner Agency. P</w:t>
      </w:r>
      <w:r w:rsidR="0026753B" w:rsidRPr="00B531D2">
        <w:rPr>
          <w:lang w:eastAsia="en-NZ"/>
        </w:rPr>
        <w:t>riority is ensuring learning is be</w:t>
      </w:r>
      <w:r w:rsidR="00830336" w:rsidRPr="00B531D2">
        <w:rPr>
          <w:lang w:eastAsia="en-NZ"/>
        </w:rPr>
        <w:t xml:space="preserve">st for students across school. It takes time for </w:t>
      </w:r>
      <w:r w:rsidR="00603406" w:rsidRPr="00B531D2">
        <w:rPr>
          <w:lang w:eastAsia="en-NZ"/>
        </w:rPr>
        <w:t>autonomy</w:t>
      </w:r>
      <w:r w:rsidR="00830336" w:rsidRPr="00B531D2">
        <w:rPr>
          <w:lang w:eastAsia="en-NZ"/>
        </w:rPr>
        <w:t xml:space="preserve"> </w:t>
      </w:r>
      <w:r w:rsidR="00603406" w:rsidRPr="00B531D2">
        <w:rPr>
          <w:lang w:eastAsia="en-NZ"/>
        </w:rPr>
        <w:t xml:space="preserve">and </w:t>
      </w:r>
      <w:r w:rsidR="00B531D2" w:rsidRPr="00B531D2">
        <w:rPr>
          <w:lang w:eastAsia="en-NZ"/>
        </w:rPr>
        <w:t>teams</w:t>
      </w:r>
      <w:r w:rsidR="00603406" w:rsidRPr="00B531D2">
        <w:rPr>
          <w:lang w:eastAsia="en-NZ"/>
        </w:rPr>
        <w:t xml:space="preserve"> to work together. </w:t>
      </w:r>
      <w:r w:rsidR="00830336" w:rsidRPr="00B531D2">
        <w:rPr>
          <w:lang w:eastAsia="en-NZ"/>
        </w:rPr>
        <w:t xml:space="preserve"> </w:t>
      </w:r>
    </w:p>
    <w:p w14:paraId="0B79B474" w14:textId="77777777" w:rsidR="00C56739" w:rsidRDefault="00830336" w:rsidP="00B531D2">
      <w:pPr>
        <w:rPr>
          <w:lang w:eastAsia="en-NZ"/>
        </w:rPr>
      </w:pPr>
      <w:r w:rsidRPr="00B531D2">
        <w:rPr>
          <w:lang w:eastAsia="en-NZ"/>
        </w:rPr>
        <w:t>There was motivation</w:t>
      </w:r>
      <w:r w:rsidR="0026753B" w:rsidRPr="00B531D2">
        <w:rPr>
          <w:lang w:eastAsia="en-NZ"/>
        </w:rPr>
        <w:t>, strong personalities, strong of teachers, so no weak teams.</w:t>
      </w:r>
      <w:r w:rsidRPr="00B531D2">
        <w:rPr>
          <w:lang w:eastAsia="en-NZ"/>
        </w:rPr>
        <w:t xml:space="preserve"> Important to remember one negative voice can bring it all down but focus on the positive majority. It was clear that it did not work if there was no clear planning or strategy. I</w:t>
      </w:r>
    </w:p>
    <w:p w14:paraId="570C6BE7" w14:textId="77777777" w:rsidR="00603406" w:rsidRPr="00B531D2" w:rsidRDefault="00C56D3A" w:rsidP="00B531D2">
      <w:pPr>
        <w:rPr>
          <w:lang w:eastAsia="en-NZ"/>
        </w:rPr>
      </w:pPr>
      <w:r w:rsidRPr="00B531D2">
        <w:rPr>
          <w:lang w:eastAsia="en-NZ"/>
        </w:rPr>
        <w:t>Important</w:t>
      </w:r>
      <w:r w:rsidR="00830336" w:rsidRPr="00B531D2">
        <w:rPr>
          <w:lang w:eastAsia="en-NZ"/>
        </w:rPr>
        <w:t xml:space="preserve"> note: Culture before strategy. </w:t>
      </w:r>
      <w:r w:rsidR="00603406" w:rsidRPr="00B531D2">
        <w:rPr>
          <w:lang w:eastAsia="en-NZ"/>
        </w:rPr>
        <w:t>Must involve time for reflection and honest review though.</w:t>
      </w:r>
    </w:p>
    <w:p w14:paraId="12946BBD" w14:textId="77777777" w:rsidR="00B531D2" w:rsidRPr="00B531D2" w:rsidRDefault="00B531D2" w:rsidP="00B531D2">
      <w:pPr>
        <w:rPr>
          <w:lang w:eastAsia="en-NZ"/>
        </w:rPr>
      </w:pPr>
      <w:r w:rsidRPr="00B531D2">
        <w:rPr>
          <w:lang w:eastAsia="en-NZ"/>
        </w:rPr>
        <w:t xml:space="preserve">One school made reference to Mind Frames by Hattie. </w:t>
      </w:r>
      <w:r w:rsidR="00C56D3A">
        <w:rPr>
          <w:lang w:eastAsia="en-NZ"/>
        </w:rPr>
        <w:t xml:space="preserve">Go back to the research. </w:t>
      </w:r>
    </w:p>
    <w:p w14:paraId="62F5FDEF" w14:textId="77777777" w:rsidR="0026753B" w:rsidRPr="00B531D2" w:rsidRDefault="00603406" w:rsidP="00B531D2">
      <w:pPr>
        <w:rPr>
          <w:lang w:eastAsia="en-NZ"/>
        </w:rPr>
      </w:pPr>
      <w:r w:rsidRPr="00B531D2">
        <w:rPr>
          <w:lang w:eastAsia="en-NZ"/>
        </w:rPr>
        <w:t>This</w:t>
      </w:r>
      <w:r w:rsidR="00B531D2" w:rsidRPr="00B531D2">
        <w:rPr>
          <w:lang w:eastAsia="en-NZ"/>
        </w:rPr>
        <w:t xml:space="preserve"> change requires </w:t>
      </w:r>
      <w:r w:rsidRPr="00B531D2">
        <w:rPr>
          <w:lang w:eastAsia="en-NZ"/>
        </w:rPr>
        <w:t>a high trust environment. Being observed a communal</w:t>
      </w:r>
      <w:r w:rsidR="00B531D2" w:rsidRPr="00B531D2">
        <w:rPr>
          <w:lang w:eastAsia="en-NZ"/>
        </w:rPr>
        <w:t xml:space="preserve"> environment was initially a concern</w:t>
      </w:r>
      <w:r w:rsidRPr="00B531D2">
        <w:rPr>
          <w:lang w:eastAsia="en-NZ"/>
        </w:rPr>
        <w:t xml:space="preserve"> for teachers, building self-confidence and trust important.</w:t>
      </w:r>
    </w:p>
    <w:p w14:paraId="121BB695" w14:textId="77777777" w:rsidR="00603406" w:rsidRPr="00B531D2" w:rsidRDefault="00603406" w:rsidP="00B531D2">
      <w:pPr>
        <w:rPr>
          <w:lang w:eastAsia="en-NZ"/>
        </w:rPr>
      </w:pPr>
      <w:r w:rsidRPr="00B531D2">
        <w:rPr>
          <w:lang w:eastAsia="en-NZ"/>
        </w:rPr>
        <w:t xml:space="preserve">Lots of thought into timetable and co-construction with staff/PPTA collective. </w:t>
      </w:r>
    </w:p>
    <w:p w14:paraId="4C38362A" w14:textId="77777777" w:rsidR="00B531D2" w:rsidRDefault="00B531D2" w:rsidP="00B531D2">
      <w:pPr>
        <w:rPr>
          <w:rFonts w:cs="Segoe UI"/>
          <w:b/>
          <w:lang w:eastAsia="en-NZ"/>
        </w:rPr>
      </w:pPr>
      <w:r w:rsidRPr="00B531D2">
        <w:rPr>
          <w:rFonts w:cs="Segoe UI"/>
          <w:b/>
          <w:lang w:eastAsia="en-NZ"/>
        </w:rPr>
        <w:t xml:space="preserve">My </w:t>
      </w:r>
      <w:r w:rsidR="00621E01">
        <w:rPr>
          <w:rFonts w:cs="Segoe UI"/>
          <w:b/>
          <w:lang w:eastAsia="en-NZ"/>
        </w:rPr>
        <w:t>Key Learnings</w:t>
      </w:r>
    </w:p>
    <w:p w14:paraId="2382C067" w14:textId="77777777" w:rsidR="00621E01" w:rsidRPr="00621E01" w:rsidRDefault="00621E01" w:rsidP="00B531D2">
      <w:pPr>
        <w:rPr>
          <w:rFonts w:cs="Segoe UI"/>
          <w:lang w:eastAsia="en-NZ"/>
        </w:rPr>
      </w:pPr>
      <w:r w:rsidRPr="00621E01">
        <w:rPr>
          <w:rFonts w:cs="Segoe UI"/>
          <w:lang w:eastAsia="en-NZ"/>
        </w:rPr>
        <w:t>Take time and create time</w:t>
      </w:r>
      <w:r>
        <w:rPr>
          <w:rFonts w:cs="Segoe UI"/>
          <w:lang w:eastAsia="en-NZ"/>
        </w:rPr>
        <w:t>.</w:t>
      </w:r>
      <w:r w:rsidRPr="00621E01">
        <w:rPr>
          <w:rFonts w:cs="Segoe UI"/>
          <w:lang w:eastAsia="en-NZ"/>
        </w:rPr>
        <w:t xml:space="preserve"> </w:t>
      </w:r>
    </w:p>
    <w:p w14:paraId="6A1BEC68" w14:textId="77777777" w:rsidR="00B531D2" w:rsidRDefault="00621E01" w:rsidP="00B531D2">
      <w:pPr>
        <w:rPr>
          <w:rFonts w:cs="Segoe UI"/>
          <w:lang w:eastAsia="en-NZ"/>
        </w:rPr>
      </w:pPr>
      <w:r w:rsidRPr="00621E01">
        <w:rPr>
          <w:rFonts w:cs="Segoe UI"/>
          <w:lang w:eastAsia="en-NZ"/>
        </w:rPr>
        <w:t>Do not</w:t>
      </w:r>
      <w:r w:rsidR="00B531D2" w:rsidRPr="00621E01">
        <w:rPr>
          <w:rFonts w:cs="Segoe UI"/>
          <w:lang w:eastAsia="en-NZ"/>
        </w:rPr>
        <w:t xml:space="preserve"> let the negative element </w:t>
      </w:r>
      <w:r w:rsidRPr="00621E01">
        <w:rPr>
          <w:rFonts w:cs="Segoe UI"/>
          <w:lang w:eastAsia="en-NZ"/>
        </w:rPr>
        <w:t xml:space="preserve">dominate the inquiry and direction. </w:t>
      </w:r>
    </w:p>
    <w:p w14:paraId="4C494C70" w14:textId="77777777" w:rsidR="00621E01" w:rsidRDefault="00621E01" w:rsidP="00B531D2">
      <w:pPr>
        <w:rPr>
          <w:rFonts w:cs="Segoe UI"/>
          <w:lang w:eastAsia="en-NZ"/>
        </w:rPr>
      </w:pPr>
      <w:r>
        <w:rPr>
          <w:rFonts w:cs="Segoe UI"/>
          <w:lang w:eastAsia="en-NZ"/>
        </w:rPr>
        <w:t>Build co-construction by all but especially by those middle leaders.</w:t>
      </w:r>
    </w:p>
    <w:p w14:paraId="33064BCA" w14:textId="77777777" w:rsidR="00621E01" w:rsidRPr="00A06EE7" w:rsidRDefault="00621E01" w:rsidP="00B531D2">
      <w:pPr>
        <w:rPr>
          <w:rFonts w:cs="Times New Roman"/>
          <w:lang w:eastAsia="en-NZ"/>
        </w:rPr>
      </w:pPr>
      <w:r w:rsidRPr="00621E01">
        <w:rPr>
          <w:iCs/>
          <w:lang w:eastAsia="en-NZ"/>
        </w:rPr>
        <w:t xml:space="preserve">Create opportunities to build </w:t>
      </w:r>
      <w:r>
        <w:rPr>
          <w:iCs/>
          <w:lang w:eastAsia="en-NZ"/>
        </w:rPr>
        <w:t xml:space="preserve">relational </w:t>
      </w:r>
      <w:r w:rsidRPr="00621E01">
        <w:rPr>
          <w:iCs/>
          <w:lang w:eastAsia="en-NZ"/>
        </w:rPr>
        <w:t>trust and confidence in each other</w:t>
      </w:r>
      <w:r>
        <w:rPr>
          <w:iCs/>
          <w:lang w:eastAsia="en-NZ"/>
        </w:rPr>
        <w:t>.</w:t>
      </w:r>
    </w:p>
    <w:p w14:paraId="13965BD4" w14:textId="77777777" w:rsidR="008766F4" w:rsidRDefault="008766F4" w:rsidP="00621E01">
      <w:pPr>
        <w:rPr>
          <w:b/>
          <w:lang w:eastAsia="en-NZ"/>
        </w:rPr>
      </w:pPr>
    </w:p>
    <w:p w14:paraId="0A4D8685" w14:textId="77777777" w:rsidR="008766F4" w:rsidRDefault="008766F4" w:rsidP="00621E01">
      <w:pPr>
        <w:rPr>
          <w:b/>
          <w:lang w:eastAsia="en-NZ"/>
        </w:rPr>
      </w:pPr>
    </w:p>
    <w:p w14:paraId="5B2E6020" w14:textId="77777777" w:rsidR="008766F4" w:rsidRDefault="008766F4" w:rsidP="00621E01">
      <w:pPr>
        <w:rPr>
          <w:b/>
          <w:lang w:eastAsia="en-NZ"/>
        </w:rPr>
      </w:pPr>
    </w:p>
    <w:p w14:paraId="1D2A943A" w14:textId="77777777" w:rsidR="008766F4" w:rsidRDefault="008766F4" w:rsidP="00621E01">
      <w:pPr>
        <w:rPr>
          <w:b/>
          <w:lang w:eastAsia="en-NZ"/>
        </w:rPr>
      </w:pPr>
    </w:p>
    <w:p w14:paraId="05853E6E" w14:textId="77777777" w:rsidR="008766F4" w:rsidRDefault="008766F4" w:rsidP="00621E01">
      <w:pPr>
        <w:rPr>
          <w:b/>
          <w:lang w:eastAsia="en-NZ"/>
        </w:rPr>
      </w:pPr>
    </w:p>
    <w:p w14:paraId="63B8AEC4" w14:textId="77777777" w:rsidR="008766F4" w:rsidRDefault="008766F4" w:rsidP="00621E01">
      <w:pPr>
        <w:rPr>
          <w:b/>
          <w:lang w:eastAsia="en-NZ"/>
        </w:rPr>
      </w:pPr>
    </w:p>
    <w:p w14:paraId="3F1586DF" w14:textId="77777777" w:rsidR="008766F4" w:rsidRDefault="008766F4" w:rsidP="00621E01">
      <w:pPr>
        <w:rPr>
          <w:b/>
          <w:lang w:eastAsia="en-NZ"/>
        </w:rPr>
      </w:pPr>
    </w:p>
    <w:p w14:paraId="37E3E18B" w14:textId="77777777" w:rsidR="008766F4" w:rsidRDefault="008766F4" w:rsidP="00621E01">
      <w:pPr>
        <w:rPr>
          <w:b/>
          <w:lang w:eastAsia="en-NZ"/>
        </w:rPr>
      </w:pPr>
    </w:p>
    <w:p w14:paraId="3C5064BE" w14:textId="77777777" w:rsidR="008766F4" w:rsidRDefault="008766F4" w:rsidP="00621E01">
      <w:pPr>
        <w:rPr>
          <w:b/>
          <w:lang w:eastAsia="en-NZ"/>
        </w:rPr>
      </w:pPr>
    </w:p>
    <w:p w14:paraId="73359F4B" w14:textId="77777777" w:rsidR="008766F4" w:rsidRDefault="008766F4" w:rsidP="00621E01">
      <w:pPr>
        <w:rPr>
          <w:b/>
          <w:lang w:eastAsia="en-NZ"/>
        </w:rPr>
      </w:pPr>
    </w:p>
    <w:p w14:paraId="6B2CEB04" w14:textId="77777777" w:rsidR="008766F4" w:rsidRDefault="008766F4" w:rsidP="00621E01">
      <w:pPr>
        <w:rPr>
          <w:b/>
          <w:lang w:eastAsia="en-NZ"/>
        </w:rPr>
      </w:pPr>
    </w:p>
    <w:p w14:paraId="3540F283" w14:textId="77777777" w:rsidR="008766F4" w:rsidRDefault="008766F4" w:rsidP="00621E01">
      <w:pPr>
        <w:rPr>
          <w:b/>
          <w:lang w:eastAsia="en-NZ"/>
        </w:rPr>
      </w:pPr>
    </w:p>
    <w:p w14:paraId="17A46163" w14:textId="77777777" w:rsidR="008766F4" w:rsidRDefault="008766F4" w:rsidP="00621E01">
      <w:pPr>
        <w:rPr>
          <w:b/>
          <w:lang w:eastAsia="en-NZ"/>
        </w:rPr>
      </w:pPr>
    </w:p>
    <w:p w14:paraId="1838C59E" w14:textId="77777777" w:rsidR="008766F4" w:rsidRDefault="008766F4" w:rsidP="00621E01">
      <w:pPr>
        <w:rPr>
          <w:b/>
          <w:lang w:eastAsia="en-NZ"/>
        </w:rPr>
      </w:pPr>
    </w:p>
    <w:p w14:paraId="55021025" w14:textId="77777777" w:rsidR="008766F4" w:rsidRDefault="008766F4" w:rsidP="00621E01">
      <w:pPr>
        <w:rPr>
          <w:b/>
          <w:lang w:eastAsia="en-NZ"/>
        </w:rPr>
      </w:pPr>
    </w:p>
    <w:p w14:paraId="4B323BCD" w14:textId="77777777" w:rsidR="00621E01" w:rsidRDefault="00621E01" w:rsidP="00621E01">
      <w:pPr>
        <w:rPr>
          <w:b/>
          <w:lang w:eastAsia="en-NZ"/>
        </w:rPr>
      </w:pPr>
      <w:r w:rsidRPr="00621E01">
        <w:rPr>
          <w:b/>
          <w:lang w:eastAsia="en-NZ"/>
        </w:rPr>
        <w:t xml:space="preserve">How can </w:t>
      </w:r>
      <w:r w:rsidR="008766F4">
        <w:rPr>
          <w:b/>
          <w:lang w:eastAsia="en-NZ"/>
        </w:rPr>
        <w:t xml:space="preserve">we </w:t>
      </w:r>
      <w:r w:rsidRPr="00621E01">
        <w:rPr>
          <w:b/>
          <w:lang w:eastAsia="en-NZ"/>
        </w:rPr>
        <w:t>accomplish this</w:t>
      </w:r>
      <w:r w:rsidR="00C56739">
        <w:rPr>
          <w:b/>
          <w:lang w:eastAsia="en-NZ"/>
        </w:rPr>
        <w:t xml:space="preserve"> goal</w:t>
      </w:r>
      <w:r w:rsidRPr="00621E01">
        <w:rPr>
          <w:b/>
          <w:lang w:eastAsia="en-NZ"/>
        </w:rPr>
        <w:t xml:space="preserve">? </w:t>
      </w:r>
    </w:p>
    <w:p w14:paraId="612CF193" w14:textId="77777777" w:rsidR="0017512F" w:rsidRPr="0017512F" w:rsidRDefault="0017512F" w:rsidP="00621E01">
      <w:pPr>
        <w:rPr>
          <w:rFonts w:cs="Times New Roman"/>
          <w:b/>
          <w:lang w:eastAsia="en-NZ"/>
        </w:rPr>
      </w:pPr>
      <w:r w:rsidRPr="00621E01">
        <w:rPr>
          <w:b/>
          <w:lang w:eastAsia="en-NZ"/>
        </w:rPr>
        <w:t>Observations</w:t>
      </w:r>
    </w:p>
    <w:p w14:paraId="143C86E5" w14:textId="77777777" w:rsidR="00621E01" w:rsidRDefault="008766F4" w:rsidP="00A06EE7">
      <w:pPr>
        <w:rPr>
          <w:lang w:eastAsia="en-NZ"/>
        </w:rPr>
      </w:pPr>
      <w:r>
        <w:rPr>
          <w:lang w:eastAsia="en-NZ"/>
        </w:rPr>
        <w:t xml:space="preserve">SLT modelled the change. They were involved. </w:t>
      </w:r>
      <w:r w:rsidR="00A06EE7">
        <w:rPr>
          <w:lang w:eastAsia="en-NZ"/>
        </w:rPr>
        <w:t>Pr</w:t>
      </w:r>
      <w:r w:rsidR="00A06EE7" w:rsidRPr="00B531D2">
        <w:rPr>
          <w:lang w:eastAsia="en-NZ"/>
        </w:rPr>
        <w:t xml:space="preserve">ecision </w:t>
      </w:r>
      <w:r w:rsidR="00A06EE7">
        <w:rPr>
          <w:lang w:eastAsia="en-NZ"/>
        </w:rPr>
        <w:t xml:space="preserve">and clarity </w:t>
      </w:r>
      <w:r w:rsidR="00A06EE7" w:rsidRPr="00B531D2">
        <w:rPr>
          <w:lang w:eastAsia="en-NZ"/>
        </w:rPr>
        <w:t>re</w:t>
      </w:r>
      <w:r w:rsidR="00A06EE7">
        <w:rPr>
          <w:lang w:eastAsia="en-NZ"/>
        </w:rPr>
        <w:t>garding</w:t>
      </w:r>
      <w:r w:rsidR="00A06EE7" w:rsidRPr="00B531D2">
        <w:rPr>
          <w:lang w:eastAsia="en-NZ"/>
        </w:rPr>
        <w:t xml:space="preserve"> </w:t>
      </w:r>
      <w:r>
        <w:rPr>
          <w:lang w:eastAsia="en-NZ"/>
        </w:rPr>
        <w:t xml:space="preserve">the </w:t>
      </w:r>
      <w:r w:rsidR="00A06EE7" w:rsidRPr="00B531D2">
        <w:rPr>
          <w:lang w:eastAsia="en-NZ"/>
        </w:rPr>
        <w:t>school goals</w:t>
      </w:r>
      <w:r w:rsidR="00A06EE7">
        <w:rPr>
          <w:lang w:eastAsia="en-NZ"/>
        </w:rPr>
        <w:t xml:space="preserve"> that </w:t>
      </w:r>
      <w:r w:rsidR="0017512F">
        <w:rPr>
          <w:lang w:eastAsia="en-NZ"/>
        </w:rPr>
        <w:t>is communicated</w:t>
      </w:r>
      <w:r w:rsidR="00A06EE7">
        <w:rPr>
          <w:lang w:eastAsia="en-NZ"/>
        </w:rPr>
        <w:t xml:space="preserve"> to the community. </w:t>
      </w:r>
    </w:p>
    <w:p w14:paraId="710FC7A5" w14:textId="77777777" w:rsidR="0017512F" w:rsidRDefault="0017512F" w:rsidP="00A06EE7">
      <w:pPr>
        <w:rPr>
          <w:lang w:eastAsia="en-NZ"/>
        </w:rPr>
      </w:pPr>
      <w:r>
        <w:rPr>
          <w:lang w:eastAsia="en-NZ"/>
        </w:rPr>
        <w:t xml:space="preserve">Carefully planned staff Professional Development. His is a focus. Do not skimp on money. </w:t>
      </w:r>
    </w:p>
    <w:p w14:paraId="056AF796" w14:textId="77777777" w:rsidR="0017512F" w:rsidRDefault="0017512F" w:rsidP="00A06EE7">
      <w:pPr>
        <w:rPr>
          <w:lang w:eastAsia="en-NZ"/>
        </w:rPr>
      </w:pPr>
      <w:r>
        <w:rPr>
          <w:lang w:eastAsia="en-NZ"/>
        </w:rPr>
        <w:t xml:space="preserve">The question do you buy into the vision. Are you on the waka? </w:t>
      </w:r>
    </w:p>
    <w:p w14:paraId="73A8E5AB" w14:textId="77777777" w:rsidR="0017512F" w:rsidRDefault="0017512F" w:rsidP="00A06EE7">
      <w:pPr>
        <w:rPr>
          <w:lang w:eastAsia="en-NZ"/>
        </w:rPr>
      </w:pPr>
      <w:r w:rsidRPr="00B531D2">
        <w:rPr>
          <w:lang w:eastAsia="en-NZ"/>
        </w:rPr>
        <w:t>Blended courses and focus on functional literacy to lay foundations beyond Level 1 and beyond school.</w:t>
      </w:r>
    </w:p>
    <w:p w14:paraId="317FC975" w14:textId="77777777" w:rsidR="0017512F" w:rsidRPr="00621E01" w:rsidRDefault="0017512F" w:rsidP="00A06EE7">
      <w:pPr>
        <w:rPr>
          <w:lang w:eastAsia="en-NZ"/>
        </w:rPr>
      </w:pPr>
      <w:r>
        <w:rPr>
          <w:lang w:eastAsia="en-NZ"/>
        </w:rPr>
        <w:t xml:space="preserve">Restructure via clear PPTA process. </w:t>
      </w:r>
    </w:p>
    <w:p w14:paraId="0E605C8E" w14:textId="77777777" w:rsidR="0026753B" w:rsidRPr="00B531D2" w:rsidRDefault="00621E01" w:rsidP="00B531D2">
      <w:pPr>
        <w:rPr>
          <w:lang w:eastAsia="en-NZ"/>
        </w:rPr>
      </w:pPr>
      <w:r w:rsidRPr="00621E01">
        <w:rPr>
          <w:lang w:eastAsia="en-NZ"/>
        </w:rPr>
        <w:t xml:space="preserve">There is no magic bullet even if you are building a new school. It is again a process of taking time. </w:t>
      </w:r>
      <w:r>
        <w:rPr>
          <w:lang w:eastAsia="en-NZ"/>
        </w:rPr>
        <w:t>It needs to be in the forefront of thinking in Annual Goals, Strategic Planning, and Department Discussions. It is important to c</w:t>
      </w:r>
      <w:r w:rsidR="0026753B" w:rsidRPr="00B531D2">
        <w:rPr>
          <w:lang w:eastAsia="en-NZ"/>
        </w:rPr>
        <w:t xml:space="preserve">reate an environment and staff </w:t>
      </w:r>
      <w:r w:rsidRPr="00B531D2">
        <w:rPr>
          <w:lang w:eastAsia="en-NZ"/>
        </w:rPr>
        <w:t>mind-set</w:t>
      </w:r>
      <w:r w:rsidR="0026753B" w:rsidRPr="00B531D2">
        <w:rPr>
          <w:lang w:eastAsia="en-NZ"/>
        </w:rPr>
        <w:t xml:space="preserve"> where </w:t>
      </w:r>
      <w:r>
        <w:rPr>
          <w:lang w:eastAsia="en-NZ"/>
        </w:rPr>
        <w:t xml:space="preserve">future focussed </w:t>
      </w:r>
      <w:r w:rsidR="00A06EE7">
        <w:rPr>
          <w:lang w:eastAsia="en-NZ"/>
        </w:rPr>
        <w:t xml:space="preserve">thinking </w:t>
      </w:r>
      <w:r w:rsidR="00A06EE7" w:rsidRPr="00B531D2">
        <w:rPr>
          <w:lang w:eastAsia="en-NZ"/>
        </w:rPr>
        <w:t>is</w:t>
      </w:r>
      <w:r w:rsidR="0026753B" w:rsidRPr="00B531D2">
        <w:rPr>
          <w:lang w:eastAsia="en-NZ"/>
        </w:rPr>
        <w:t xml:space="preserve"> </w:t>
      </w:r>
      <w:r w:rsidRPr="00B531D2">
        <w:rPr>
          <w:lang w:eastAsia="en-NZ"/>
        </w:rPr>
        <w:t>unconscious</w:t>
      </w:r>
      <w:r w:rsidR="0026753B" w:rsidRPr="00B531D2">
        <w:rPr>
          <w:lang w:eastAsia="en-NZ"/>
        </w:rPr>
        <w:t>.</w:t>
      </w:r>
    </w:p>
    <w:p w14:paraId="21CB7F44" w14:textId="77777777" w:rsidR="0026753B" w:rsidRPr="00B531D2" w:rsidRDefault="00A06EE7" w:rsidP="00B531D2">
      <w:pPr>
        <w:rPr>
          <w:lang w:eastAsia="en-NZ"/>
        </w:rPr>
      </w:pPr>
      <w:r>
        <w:rPr>
          <w:lang w:eastAsia="en-NZ"/>
        </w:rPr>
        <w:t xml:space="preserve">I observed </w:t>
      </w:r>
      <w:r w:rsidR="0017512F">
        <w:rPr>
          <w:lang w:eastAsia="en-NZ"/>
        </w:rPr>
        <w:t>a</w:t>
      </w:r>
      <w:r>
        <w:rPr>
          <w:lang w:eastAsia="en-NZ"/>
        </w:rPr>
        <w:t xml:space="preserve"> </w:t>
      </w:r>
      <w:r w:rsidR="0026753B" w:rsidRPr="00B531D2">
        <w:rPr>
          <w:lang w:eastAsia="en-NZ"/>
        </w:rPr>
        <w:t>focus on preparation for what comes after school, not on assessment.</w:t>
      </w:r>
    </w:p>
    <w:p w14:paraId="16DE18B7" w14:textId="77777777" w:rsidR="0026753B" w:rsidRPr="00B531D2" w:rsidRDefault="0026753B" w:rsidP="00B531D2">
      <w:pPr>
        <w:rPr>
          <w:lang w:eastAsia="en-NZ"/>
        </w:rPr>
      </w:pPr>
      <w:r w:rsidRPr="00B531D2">
        <w:rPr>
          <w:lang w:eastAsia="en-NZ"/>
        </w:rPr>
        <w:t>Move away from externals at Level 1.</w:t>
      </w:r>
      <w:r w:rsidR="0017512F">
        <w:rPr>
          <w:lang w:eastAsia="en-NZ"/>
        </w:rPr>
        <w:t xml:space="preserve"> Internals done in the first half of the year. </w:t>
      </w:r>
    </w:p>
    <w:p w14:paraId="6166E31E" w14:textId="77777777" w:rsidR="0026753B" w:rsidRPr="0017512F" w:rsidRDefault="0026753B" w:rsidP="00B531D2">
      <w:pPr>
        <w:rPr>
          <w:lang w:eastAsia="en-NZ"/>
        </w:rPr>
      </w:pPr>
      <w:r w:rsidRPr="00B531D2">
        <w:rPr>
          <w:lang w:eastAsia="en-NZ"/>
        </w:rPr>
        <w:t>Focus on relationships and staff numbers, cutting costs elsewhere (although teacher work rooms in initial build seemed cramped and came second in relation to classroom space).</w:t>
      </w:r>
    </w:p>
    <w:p w14:paraId="4323F068" w14:textId="77777777" w:rsidR="008766F4" w:rsidRDefault="008766F4" w:rsidP="008766F4">
      <w:pPr>
        <w:rPr>
          <w:rFonts w:cs="Segoe UI"/>
          <w:b/>
          <w:lang w:eastAsia="en-NZ"/>
        </w:rPr>
      </w:pPr>
      <w:r w:rsidRPr="00B531D2">
        <w:rPr>
          <w:rFonts w:cs="Segoe UI"/>
          <w:b/>
          <w:lang w:eastAsia="en-NZ"/>
        </w:rPr>
        <w:t xml:space="preserve">My </w:t>
      </w:r>
      <w:r>
        <w:rPr>
          <w:rFonts w:cs="Segoe UI"/>
          <w:b/>
          <w:lang w:eastAsia="en-NZ"/>
        </w:rPr>
        <w:t>Key Learnings</w:t>
      </w:r>
    </w:p>
    <w:p w14:paraId="54CA9EF2" w14:textId="77777777" w:rsidR="008766F4" w:rsidRDefault="008766F4" w:rsidP="008766F4">
      <w:pPr>
        <w:rPr>
          <w:lang w:eastAsia="en-NZ"/>
        </w:rPr>
      </w:pPr>
      <w:r w:rsidRPr="00621E01">
        <w:rPr>
          <w:lang w:eastAsia="en-NZ"/>
        </w:rPr>
        <w:t>SLT must have clear vision</w:t>
      </w:r>
      <w:r>
        <w:rPr>
          <w:lang w:eastAsia="en-NZ"/>
        </w:rPr>
        <w:t xml:space="preserve"> that they model</w:t>
      </w:r>
      <w:r w:rsidRPr="00621E01">
        <w:rPr>
          <w:lang w:eastAsia="en-NZ"/>
        </w:rPr>
        <w:t>.</w:t>
      </w:r>
    </w:p>
    <w:p w14:paraId="7C408998" w14:textId="77777777" w:rsidR="008766F4" w:rsidRDefault="008766F4" w:rsidP="008766F4">
      <w:pPr>
        <w:rPr>
          <w:lang w:eastAsia="en-NZ"/>
        </w:rPr>
      </w:pPr>
      <w:r>
        <w:rPr>
          <w:lang w:eastAsia="en-NZ"/>
        </w:rPr>
        <w:t>Stick to the vision.</w:t>
      </w:r>
    </w:p>
    <w:p w14:paraId="52EB8AB2" w14:textId="77777777" w:rsidR="008766F4" w:rsidRDefault="008766F4" w:rsidP="008766F4">
      <w:pPr>
        <w:rPr>
          <w:lang w:eastAsia="en-NZ"/>
        </w:rPr>
      </w:pPr>
      <w:r>
        <w:rPr>
          <w:lang w:eastAsia="en-NZ"/>
        </w:rPr>
        <w:t>Follow process.</w:t>
      </w:r>
    </w:p>
    <w:p w14:paraId="3134BFE2" w14:textId="77777777" w:rsidR="008766F4" w:rsidRPr="008766F4" w:rsidRDefault="008766F4" w:rsidP="008766F4">
      <w:pPr>
        <w:rPr>
          <w:lang w:eastAsia="en-NZ"/>
        </w:rPr>
      </w:pPr>
      <w:r>
        <w:rPr>
          <w:lang w:eastAsia="en-NZ"/>
        </w:rPr>
        <w:t xml:space="preserve">Focus on relationships. </w:t>
      </w:r>
    </w:p>
    <w:p w14:paraId="4FB2062F" w14:textId="77777777" w:rsidR="008766F4" w:rsidRDefault="008766F4" w:rsidP="008766F4">
      <w:pPr>
        <w:rPr>
          <w:lang w:eastAsia="en-NZ"/>
        </w:rPr>
      </w:pPr>
      <w:r>
        <w:rPr>
          <w:lang w:eastAsia="en-NZ"/>
        </w:rPr>
        <w:t xml:space="preserve">Learn from trailing. You need to dip your foot in the water. </w:t>
      </w:r>
    </w:p>
    <w:p w14:paraId="7BA4250B" w14:textId="77777777" w:rsidR="0026753B" w:rsidRDefault="0026753B" w:rsidP="00B531D2">
      <w:pPr>
        <w:rPr>
          <w:rFonts w:cs="Times New Roman"/>
          <w:lang w:eastAsia="en-NZ"/>
        </w:rPr>
      </w:pPr>
    </w:p>
    <w:p w14:paraId="632E0D62" w14:textId="77777777" w:rsidR="008766F4" w:rsidRDefault="008766F4" w:rsidP="00B531D2">
      <w:pPr>
        <w:rPr>
          <w:rFonts w:cs="Times New Roman"/>
          <w:lang w:eastAsia="en-NZ"/>
        </w:rPr>
      </w:pPr>
    </w:p>
    <w:p w14:paraId="78C44223" w14:textId="77777777" w:rsidR="008766F4" w:rsidRDefault="008766F4" w:rsidP="00B531D2">
      <w:pPr>
        <w:rPr>
          <w:rFonts w:cs="Times New Roman"/>
          <w:lang w:eastAsia="en-NZ"/>
        </w:rPr>
      </w:pPr>
    </w:p>
    <w:p w14:paraId="1C2A3B3E" w14:textId="77777777" w:rsidR="008766F4" w:rsidRDefault="008766F4" w:rsidP="00B531D2">
      <w:pPr>
        <w:rPr>
          <w:rFonts w:cs="Times New Roman"/>
          <w:lang w:eastAsia="en-NZ"/>
        </w:rPr>
      </w:pPr>
    </w:p>
    <w:p w14:paraId="1B2F7D30" w14:textId="77777777" w:rsidR="008766F4" w:rsidRDefault="008766F4" w:rsidP="00B531D2">
      <w:pPr>
        <w:rPr>
          <w:rFonts w:cs="Times New Roman"/>
          <w:lang w:eastAsia="en-NZ"/>
        </w:rPr>
      </w:pPr>
    </w:p>
    <w:p w14:paraId="07E24EBE" w14:textId="77777777" w:rsidR="008766F4" w:rsidRDefault="008766F4" w:rsidP="00B531D2">
      <w:pPr>
        <w:rPr>
          <w:rFonts w:cs="Times New Roman"/>
          <w:lang w:eastAsia="en-NZ"/>
        </w:rPr>
      </w:pPr>
    </w:p>
    <w:p w14:paraId="0FF37A43" w14:textId="77777777" w:rsidR="008766F4" w:rsidRDefault="008766F4" w:rsidP="00B531D2">
      <w:pPr>
        <w:rPr>
          <w:rFonts w:cs="Times New Roman"/>
          <w:lang w:eastAsia="en-NZ"/>
        </w:rPr>
      </w:pPr>
    </w:p>
    <w:p w14:paraId="0AA60867" w14:textId="77777777" w:rsidR="008766F4" w:rsidRDefault="008766F4" w:rsidP="00B531D2">
      <w:pPr>
        <w:rPr>
          <w:rFonts w:cs="Times New Roman"/>
          <w:lang w:eastAsia="en-NZ"/>
        </w:rPr>
      </w:pPr>
    </w:p>
    <w:p w14:paraId="1E9D0367" w14:textId="77777777" w:rsidR="008766F4" w:rsidRDefault="008766F4" w:rsidP="00B531D2">
      <w:pPr>
        <w:rPr>
          <w:rFonts w:cs="Times New Roman"/>
          <w:lang w:eastAsia="en-NZ"/>
        </w:rPr>
      </w:pPr>
    </w:p>
    <w:p w14:paraId="089851CD" w14:textId="77777777" w:rsidR="008766F4" w:rsidRDefault="008766F4" w:rsidP="008766F4">
      <w:pPr>
        <w:rPr>
          <w:lang w:eastAsia="en-NZ"/>
        </w:rPr>
      </w:pPr>
    </w:p>
    <w:p w14:paraId="5686CE9B" w14:textId="77777777" w:rsidR="008766F4" w:rsidRPr="008766F4" w:rsidRDefault="008766F4" w:rsidP="008766F4">
      <w:pPr>
        <w:rPr>
          <w:b/>
          <w:lang w:eastAsia="en-NZ"/>
        </w:rPr>
      </w:pPr>
      <w:r w:rsidRPr="008766F4">
        <w:rPr>
          <w:b/>
          <w:lang w:eastAsia="en-NZ"/>
        </w:rPr>
        <w:t xml:space="preserve">What are </w:t>
      </w:r>
      <w:r>
        <w:rPr>
          <w:b/>
          <w:lang w:eastAsia="en-NZ"/>
        </w:rPr>
        <w:t>some innovative models both pedogical and from a logistic point of view are being executed from Y</w:t>
      </w:r>
      <w:r w:rsidRPr="008766F4">
        <w:rPr>
          <w:b/>
          <w:lang w:eastAsia="en-NZ"/>
        </w:rPr>
        <w:t>ear 7-1</w:t>
      </w:r>
      <w:r>
        <w:rPr>
          <w:b/>
          <w:lang w:eastAsia="en-NZ"/>
        </w:rPr>
        <w:t>3</w:t>
      </w:r>
      <w:r w:rsidRPr="008766F4">
        <w:rPr>
          <w:b/>
          <w:lang w:eastAsia="en-NZ"/>
        </w:rPr>
        <w:t>?  </w:t>
      </w:r>
    </w:p>
    <w:p w14:paraId="0CB105CD" w14:textId="77777777" w:rsidR="008766F4" w:rsidRDefault="008766F4" w:rsidP="00B531D2">
      <w:pPr>
        <w:rPr>
          <w:b/>
          <w:lang w:eastAsia="en-NZ"/>
        </w:rPr>
      </w:pPr>
      <w:r w:rsidRPr="00621E01">
        <w:rPr>
          <w:b/>
          <w:lang w:eastAsia="en-NZ"/>
        </w:rPr>
        <w:t>Observations</w:t>
      </w:r>
    </w:p>
    <w:p w14:paraId="7E3835C0" w14:textId="77777777" w:rsidR="00DF2F86" w:rsidRDefault="00DF2F86" w:rsidP="00B531D2">
      <w:pPr>
        <w:rPr>
          <w:lang w:eastAsia="en-NZ"/>
        </w:rPr>
      </w:pPr>
      <w:r>
        <w:rPr>
          <w:lang w:eastAsia="en-NZ"/>
        </w:rPr>
        <w:t xml:space="preserve">Integration of inquiry process. </w:t>
      </w:r>
    </w:p>
    <w:p w14:paraId="4D73145D" w14:textId="77777777" w:rsidR="00DF2F86" w:rsidRPr="00DF2F86" w:rsidRDefault="00DF2F86" w:rsidP="00B531D2">
      <w:pPr>
        <w:rPr>
          <w:lang w:eastAsia="en-NZ"/>
        </w:rPr>
      </w:pPr>
      <w:r w:rsidRPr="00DF2F86">
        <w:rPr>
          <w:lang w:eastAsia="en-NZ"/>
        </w:rPr>
        <w:t xml:space="preserve">Multi-level classes just part of what we do. </w:t>
      </w:r>
      <w:r w:rsidRPr="00B531D2">
        <w:rPr>
          <w:lang w:eastAsia="en-NZ"/>
        </w:rPr>
        <w:t>Multi-level classes at senior levels and flipped classroom</w:t>
      </w:r>
      <w:r>
        <w:rPr>
          <w:lang w:eastAsia="en-NZ"/>
        </w:rPr>
        <w:t xml:space="preserve"> common</w:t>
      </w:r>
      <w:r w:rsidRPr="00B531D2">
        <w:rPr>
          <w:lang w:eastAsia="en-NZ"/>
        </w:rPr>
        <w:t>.</w:t>
      </w:r>
    </w:p>
    <w:p w14:paraId="52E11950" w14:textId="77777777" w:rsidR="00DF2F86" w:rsidRPr="00B531D2" w:rsidRDefault="00DF2F86" w:rsidP="00DF2F86">
      <w:pPr>
        <w:rPr>
          <w:lang w:eastAsia="en-NZ"/>
        </w:rPr>
      </w:pPr>
      <w:r w:rsidRPr="00B531D2">
        <w:rPr>
          <w:lang w:eastAsia="en-NZ"/>
        </w:rPr>
        <w:t>Educating</w:t>
      </w:r>
      <w:r>
        <w:rPr>
          <w:lang w:eastAsia="en-NZ"/>
        </w:rPr>
        <w:t xml:space="preserve"> and consulting p</w:t>
      </w:r>
      <w:r w:rsidRPr="00B531D2">
        <w:rPr>
          <w:lang w:eastAsia="en-NZ"/>
        </w:rPr>
        <w:t>arents is essential.</w:t>
      </w:r>
    </w:p>
    <w:p w14:paraId="2094F0A0" w14:textId="77777777" w:rsidR="008766F4" w:rsidRDefault="0017512F" w:rsidP="00B531D2">
      <w:pPr>
        <w:rPr>
          <w:lang w:eastAsia="en-NZ"/>
        </w:rPr>
      </w:pPr>
      <w:r w:rsidRPr="00B531D2">
        <w:rPr>
          <w:lang w:eastAsia="en-NZ"/>
        </w:rPr>
        <w:t>Science Maths Engineering combined in one course for seniors.</w:t>
      </w:r>
      <w:r w:rsidRPr="0017512F">
        <w:rPr>
          <w:lang w:eastAsia="en-NZ"/>
        </w:rPr>
        <w:t xml:space="preserve"> </w:t>
      </w:r>
    </w:p>
    <w:p w14:paraId="0CDFE672" w14:textId="77777777" w:rsidR="008766F4" w:rsidRPr="00B531D2" w:rsidRDefault="008766F4" w:rsidP="008766F4">
      <w:pPr>
        <w:rPr>
          <w:lang w:eastAsia="en-NZ"/>
        </w:rPr>
      </w:pPr>
      <w:r w:rsidRPr="00B531D2">
        <w:rPr>
          <w:lang w:eastAsia="en-NZ"/>
        </w:rPr>
        <w:t>Real time online reporting has reduced report writing load freeing up time for planning.</w:t>
      </w:r>
    </w:p>
    <w:p w14:paraId="04985F5C" w14:textId="77777777" w:rsidR="0026753B" w:rsidRPr="00B531D2" w:rsidRDefault="0017512F" w:rsidP="00B531D2">
      <w:pPr>
        <w:rPr>
          <w:rFonts w:cs="Times New Roman"/>
          <w:lang w:eastAsia="en-NZ"/>
        </w:rPr>
      </w:pPr>
      <w:r w:rsidRPr="00B531D2">
        <w:rPr>
          <w:lang w:eastAsia="en-NZ"/>
        </w:rPr>
        <w:t>All Language teaching via Te Kura.</w:t>
      </w:r>
      <w:r w:rsidR="008766F4">
        <w:rPr>
          <w:lang w:eastAsia="en-NZ"/>
        </w:rPr>
        <w:t xml:space="preserve"> </w:t>
      </w:r>
    </w:p>
    <w:p w14:paraId="648F0BE2" w14:textId="77777777" w:rsidR="0026753B" w:rsidRPr="00B531D2" w:rsidRDefault="0026753B" w:rsidP="00B531D2">
      <w:pPr>
        <w:rPr>
          <w:lang w:eastAsia="en-NZ"/>
        </w:rPr>
      </w:pPr>
      <w:r w:rsidRPr="00B531D2">
        <w:rPr>
          <w:lang w:eastAsia="en-NZ"/>
        </w:rPr>
        <w:t>Teams meet before and after school meetings once a fortnight to plan planning now has to be in shared time.</w:t>
      </w:r>
    </w:p>
    <w:p w14:paraId="5EC7D788" w14:textId="77777777" w:rsidR="0026753B" w:rsidRPr="00B531D2" w:rsidRDefault="00DF2F86" w:rsidP="00B531D2">
      <w:pPr>
        <w:rPr>
          <w:lang w:eastAsia="en-NZ"/>
        </w:rPr>
      </w:pPr>
      <w:r>
        <w:rPr>
          <w:lang w:eastAsia="en-NZ"/>
        </w:rPr>
        <w:t xml:space="preserve">Some </w:t>
      </w:r>
      <w:r w:rsidRPr="00B531D2">
        <w:rPr>
          <w:lang w:eastAsia="en-NZ"/>
        </w:rPr>
        <w:t>meetings</w:t>
      </w:r>
      <w:r w:rsidR="0026753B" w:rsidRPr="00B531D2">
        <w:rPr>
          <w:lang w:eastAsia="en-NZ"/>
        </w:rPr>
        <w:t xml:space="preserve"> fallen off the schedule, new ones just been added on to what exists</w:t>
      </w:r>
      <w:r w:rsidRPr="00B531D2">
        <w:rPr>
          <w:lang w:eastAsia="en-NZ"/>
        </w:rPr>
        <w:t>.</w:t>
      </w:r>
    </w:p>
    <w:p w14:paraId="33A474F8" w14:textId="77777777" w:rsidR="0026753B" w:rsidRPr="00B531D2" w:rsidRDefault="0026753B" w:rsidP="00B531D2">
      <w:pPr>
        <w:rPr>
          <w:lang w:eastAsia="en-NZ"/>
        </w:rPr>
      </w:pPr>
      <w:r w:rsidRPr="00B531D2">
        <w:rPr>
          <w:lang w:eastAsia="en-NZ"/>
        </w:rPr>
        <w:t>Composite Year 7/</w:t>
      </w:r>
      <w:r w:rsidR="00C56739" w:rsidRPr="00B531D2">
        <w:rPr>
          <w:lang w:eastAsia="en-NZ"/>
        </w:rPr>
        <w:t>8 and</w:t>
      </w:r>
      <w:r w:rsidRPr="00B531D2">
        <w:rPr>
          <w:lang w:eastAsia="en-NZ"/>
        </w:rPr>
        <w:t xml:space="preserve"> 9/10 multi-level classes, helped minimise the planning time needed.</w:t>
      </w:r>
      <w:r w:rsidR="00DF2F86">
        <w:rPr>
          <w:lang w:eastAsia="en-NZ"/>
        </w:rPr>
        <w:t xml:space="preserve"> Assess when ready. Level 1 at Year 9. A focus on the curriculum level</w:t>
      </w:r>
      <w:r w:rsidR="00C56739">
        <w:rPr>
          <w:lang w:eastAsia="en-NZ"/>
        </w:rPr>
        <w:t xml:space="preserve"> rather than Year level.</w:t>
      </w:r>
      <w:r w:rsidR="00DF2F86">
        <w:rPr>
          <w:lang w:eastAsia="en-NZ"/>
        </w:rPr>
        <w:t xml:space="preserve"> </w:t>
      </w:r>
    </w:p>
    <w:p w14:paraId="47280B89" w14:textId="77777777" w:rsidR="00DF2F86" w:rsidRPr="00B531D2" w:rsidRDefault="0026753B" w:rsidP="00DF2F86">
      <w:pPr>
        <w:rPr>
          <w:lang w:eastAsia="en-NZ"/>
        </w:rPr>
      </w:pPr>
      <w:r w:rsidRPr="00B531D2">
        <w:rPr>
          <w:lang w:eastAsia="en-NZ"/>
        </w:rPr>
        <w:t>Semester system has eased/streamlined planning.</w:t>
      </w:r>
      <w:r w:rsidR="008766F4">
        <w:rPr>
          <w:lang w:eastAsia="en-NZ"/>
        </w:rPr>
        <w:t xml:space="preserve"> Unsure of the effectiveness. Emphasis this was not for every school. </w:t>
      </w:r>
      <w:r w:rsidR="00DF2F86" w:rsidRPr="00B531D2">
        <w:rPr>
          <w:lang w:eastAsia="en-NZ"/>
        </w:rPr>
        <w:t>Semester system means not as many Y12s and Y13s in Semester 2 freeing up planning time.</w:t>
      </w:r>
    </w:p>
    <w:p w14:paraId="664F5E82" w14:textId="77777777" w:rsidR="00DF2F86" w:rsidRDefault="0026753B" w:rsidP="00DF2F86">
      <w:pPr>
        <w:rPr>
          <w:rFonts w:cs="Segoe UI"/>
          <w:b/>
          <w:lang w:eastAsia="en-NZ"/>
        </w:rPr>
      </w:pPr>
      <w:r w:rsidRPr="00B531D2">
        <w:rPr>
          <w:lang w:eastAsia="en-NZ"/>
        </w:rPr>
        <w:t xml:space="preserve">Real time reporting frees time </w:t>
      </w:r>
      <w:r w:rsidR="00DF2F86">
        <w:rPr>
          <w:lang w:eastAsia="en-NZ"/>
        </w:rPr>
        <w:t>up time</w:t>
      </w:r>
      <w:r w:rsidRPr="00B531D2">
        <w:rPr>
          <w:lang w:eastAsia="en-NZ"/>
        </w:rPr>
        <w:t>.</w:t>
      </w:r>
      <w:r w:rsidR="00DF2F86" w:rsidRPr="00DF2F86">
        <w:rPr>
          <w:rFonts w:cs="Segoe UI"/>
          <w:b/>
          <w:lang w:eastAsia="en-NZ"/>
        </w:rPr>
        <w:t xml:space="preserve"> </w:t>
      </w:r>
    </w:p>
    <w:p w14:paraId="0DE995F8" w14:textId="77777777" w:rsidR="00DF2F86" w:rsidRDefault="00DF2F86" w:rsidP="00DF2F86">
      <w:pPr>
        <w:rPr>
          <w:rFonts w:cs="Segoe UI"/>
          <w:b/>
          <w:lang w:eastAsia="en-NZ"/>
        </w:rPr>
      </w:pPr>
      <w:r w:rsidRPr="00B531D2">
        <w:rPr>
          <w:rFonts w:cs="Segoe UI"/>
          <w:b/>
          <w:lang w:eastAsia="en-NZ"/>
        </w:rPr>
        <w:t xml:space="preserve">My </w:t>
      </w:r>
      <w:r>
        <w:rPr>
          <w:rFonts w:cs="Segoe UI"/>
          <w:b/>
          <w:lang w:eastAsia="en-NZ"/>
        </w:rPr>
        <w:t>Key Learnings</w:t>
      </w:r>
    </w:p>
    <w:p w14:paraId="552AFE6B" w14:textId="77777777" w:rsidR="0026753B" w:rsidRDefault="00DF2F86" w:rsidP="00DF2F86">
      <w:pPr>
        <w:rPr>
          <w:lang w:eastAsia="en-NZ"/>
        </w:rPr>
      </w:pPr>
      <w:r w:rsidRPr="00621E01">
        <w:rPr>
          <w:lang w:eastAsia="en-NZ"/>
        </w:rPr>
        <w:t>SLT must have clear</w:t>
      </w:r>
      <w:r w:rsidR="00C56D3A">
        <w:rPr>
          <w:lang w:eastAsia="en-NZ"/>
        </w:rPr>
        <w:t xml:space="preserve"> vision</w:t>
      </w:r>
      <w:r>
        <w:rPr>
          <w:lang w:eastAsia="en-NZ"/>
        </w:rPr>
        <w:t xml:space="preserve">. </w:t>
      </w:r>
    </w:p>
    <w:p w14:paraId="6D6F38F8" w14:textId="77777777" w:rsidR="00DF2F86" w:rsidRDefault="00DF2F86" w:rsidP="00DF2F86">
      <w:pPr>
        <w:rPr>
          <w:lang w:eastAsia="en-NZ"/>
        </w:rPr>
      </w:pPr>
      <w:r>
        <w:rPr>
          <w:lang w:eastAsia="en-NZ"/>
        </w:rPr>
        <w:t>Consider meeting</w:t>
      </w:r>
      <w:r w:rsidR="00C56739">
        <w:rPr>
          <w:lang w:eastAsia="en-NZ"/>
        </w:rPr>
        <w:t>s</w:t>
      </w:r>
      <w:r>
        <w:rPr>
          <w:lang w:eastAsia="en-NZ"/>
        </w:rPr>
        <w:t xml:space="preserve">. </w:t>
      </w:r>
      <w:hyperlink r:id="rId7" w:history="1">
        <w:r w:rsidR="00C56739" w:rsidRPr="00C56739">
          <w:rPr>
            <w:rStyle w:val="Hyperlink"/>
            <w:lang w:eastAsia="en-NZ"/>
          </w:rPr>
          <w:t>My reflection here.</w:t>
        </w:r>
      </w:hyperlink>
      <w:r w:rsidR="00C56739">
        <w:rPr>
          <w:lang w:eastAsia="en-NZ"/>
        </w:rPr>
        <w:t xml:space="preserve"> </w:t>
      </w:r>
    </w:p>
    <w:p w14:paraId="5EE963B9" w14:textId="77777777" w:rsidR="00DF34AC" w:rsidRDefault="00DF2F86" w:rsidP="00DF2F86">
      <w:pPr>
        <w:rPr>
          <w:lang w:eastAsia="en-NZ"/>
        </w:rPr>
      </w:pPr>
      <w:r>
        <w:rPr>
          <w:lang w:eastAsia="en-NZ"/>
        </w:rPr>
        <w:t xml:space="preserve">Reporting systems going live eases pressure. </w:t>
      </w:r>
    </w:p>
    <w:p w14:paraId="3AA3A41F" w14:textId="77777777" w:rsidR="00DF2F86" w:rsidRDefault="00DF2F86" w:rsidP="00DF2F86">
      <w:pPr>
        <w:rPr>
          <w:lang w:eastAsia="en-NZ"/>
        </w:rPr>
      </w:pPr>
    </w:p>
    <w:p w14:paraId="32DC1307" w14:textId="77777777" w:rsidR="00DF2F86" w:rsidRPr="00C56739" w:rsidRDefault="00DF2F86" w:rsidP="00DF2F86">
      <w:pPr>
        <w:rPr>
          <w:b/>
          <w:lang w:eastAsia="en-NZ"/>
        </w:rPr>
      </w:pPr>
      <w:r w:rsidRPr="00C56739">
        <w:rPr>
          <w:b/>
          <w:lang w:eastAsia="en-NZ"/>
        </w:rPr>
        <w:t xml:space="preserve">Next Steps: </w:t>
      </w:r>
    </w:p>
    <w:p w14:paraId="3FD2BE3F" w14:textId="77777777" w:rsidR="00DF2F86" w:rsidRDefault="00C56739" w:rsidP="00DF2F86">
      <w:pPr>
        <w:rPr>
          <w:lang w:eastAsia="en-NZ"/>
        </w:rPr>
      </w:pPr>
      <w:r>
        <w:rPr>
          <w:lang w:eastAsia="en-NZ"/>
        </w:rPr>
        <w:t>Examine my key learnings</w:t>
      </w:r>
      <w:r w:rsidR="00C56D3A">
        <w:rPr>
          <w:lang w:eastAsia="en-NZ"/>
        </w:rPr>
        <w:t xml:space="preserve">. </w:t>
      </w:r>
      <w:r w:rsidR="00DF2F86">
        <w:rPr>
          <w:lang w:eastAsia="en-NZ"/>
        </w:rPr>
        <w:t xml:space="preserve">Be authentic to our own Learning Environment. </w:t>
      </w:r>
    </w:p>
    <w:p w14:paraId="12D95466" w14:textId="77777777" w:rsidR="00DF2F86" w:rsidRPr="00B531D2" w:rsidRDefault="00DF2F86" w:rsidP="00DF2F86"/>
    <w:sectPr w:rsidR="00DF2F86" w:rsidRPr="00B53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07C1"/>
    <w:multiLevelType w:val="multilevel"/>
    <w:tmpl w:val="6F8C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4041B"/>
    <w:multiLevelType w:val="multilevel"/>
    <w:tmpl w:val="6442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82DB0"/>
    <w:multiLevelType w:val="multilevel"/>
    <w:tmpl w:val="CD3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21D2A"/>
    <w:multiLevelType w:val="multilevel"/>
    <w:tmpl w:val="154C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11FD3"/>
    <w:multiLevelType w:val="multilevel"/>
    <w:tmpl w:val="50D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3B"/>
    <w:rsid w:val="000636A2"/>
    <w:rsid w:val="0017512F"/>
    <w:rsid w:val="00182D29"/>
    <w:rsid w:val="001E40E8"/>
    <w:rsid w:val="0026753B"/>
    <w:rsid w:val="0048253C"/>
    <w:rsid w:val="004F274B"/>
    <w:rsid w:val="005505D6"/>
    <w:rsid w:val="00603406"/>
    <w:rsid w:val="00621E01"/>
    <w:rsid w:val="007921BB"/>
    <w:rsid w:val="00830336"/>
    <w:rsid w:val="008766F4"/>
    <w:rsid w:val="008C703F"/>
    <w:rsid w:val="00A06EE7"/>
    <w:rsid w:val="00B531D2"/>
    <w:rsid w:val="00C56739"/>
    <w:rsid w:val="00C56D3A"/>
    <w:rsid w:val="00DF2F86"/>
    <w:rsid w:val="00DF34AC"/>
    <w:rsid w:val="00FB7B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858F"/>
  <w15:chartTrackingRefBased/>
  <w15:docId w15:val="{2E5BC4E1-0E68-4F54-9F08-B624082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5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Subtitle">
    <w:name w:val="Subtitle"/>
    <w:basedOn w:val="Normal"/>
    <w:next w:val="Normal"/>
    <w:link w:val="SubtitleChar"/>
    <w:uiPriority w:val="11"/>
    <w:qFormat/>
    <w:rsid w:val="000636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36A2"/>
    <w:rPr>
      <w:rFonts w:eastAsiaTheme="minorEastAsia"/>
      <w:color w:val="5A5A5A" w:themeColor="text1" w:themeTint="A5"/>
      <w:spacing w:val="15"/>
    </w:rPr>
  </w:style>
  <w:style w:type="character" w:customStyle="1" w:styleId="apple-converted-space">
    <w:name w:val="apple-converted-space"/>
    <w:basedOn w:val="DefaultParagraphFont"/>
    <w:rsid w:val="00182D29"/>
  </w:style>
  <w:style w:type="character" w:styleId="Hyperlink">
    <w:name w:val="Hyperlink"/>
    <w:basedOn w:val="DefaultParagraphFont"/>
    <w:uiPriority w:val="99"/>
    <w:unhideWhenUsed/>
    <w:rsid w:val="004F274B"/>
    <w:rPr>
      <w:color w:val="0563C1" w:themeColor="hyperlink"/>
      <w:u w:val="single"/>
    </w:rPr>
  </w:style>
  <w:style w:type="character" w:styleId="CommentReference">
    <w:name w:val="annotation reference"/>
    <w:basedOn w:val="DefaultParagraphFont"/>
    <w:uiPriority w:val="99"/>
    <w:semiHidden/>
    <w:unhideWhenUsed/>
    <w:rsid w:val="00830336"/>
    <w:rPr>
      <w:sz w:val="16"/>
      <w:szCs w:val="16"/>
    </w:rPr>
  </w:style>
  <w:style w:type="paragraph" w:styleId="CommentText">
    <w:name w:val="annotation text"/>
    <w:basedOn w:val="Normal"/>
    <w:link w:val="CommentTextChar"/>
    <w:uiPriority w:val="99"/>
    <w:semiHidden/>
    <w:unhideWhenUsed/>
    <w:rsid w:val="00830336"/>
    <w:pPr>
      <w:spacing w:line="240" w:lineRule="auto"/>
    </w:pPr>
    <w:rPr>
      <w:sz w:val="20"/>
      <w:szCs w:val="20"/>
    </w:rPr>
  </w:style>
  <w:style w:type="character" w:customStyle="1" w:styleId="CommentTextChar">
    <w:name w:val="Comment Text Char"/>
    <w:basedOn w:val="DefaultParagraphFont"/>
    <w:link w:val="CommentText"/>
    <w:uiPriority w:val="99"/>
    <w:semiHidden/>
    <w:rsid w:val="00830336"/>
    <w:rPr>
      <w:sz w:val="20"/>
      <w:szCs w:val="20"/>
    </w:rPr>
  </w:style>
  <w:style w:type="paragraph" w:styleId="CommentSubject">
    <w:name w:val="annotation subject"/>
    <w:basedOn w:val="CommentText"/>
    <w:next w:val="CommentText"/>
    <w:link w:val="CommentSubjectChar"/>
    <w:uiPriority w:val="99"/>
    <w:semiHidden/>
    <w:unhideWhenUsed/>
    <w:rsid w:val="00830336"/>
    <w:rPr>
      <w:b/>
      <w:bCs/>
    </w:rPr>
  </w:style>
  <w:style w:type="character" w:customStyle="1" w:styleId="CommentSubjectChar">
    <w:name w:val="Comment Subject Char"/>
    <w:basedOn w:val="CommentTextChar"/>
    <w:link w:val="CommentSubject"/>
    <w:uiPriority w:val="99"/>
    <w:semiHidden/>
    <w:rsid w:val="00830336"/>
    <w:rPr>
      <w:b/>
      <w:bCs/>
      <w:sz w:val="20"/>
      <w:szCs w:val="20"/>
    </w:rPr>
  </w:style>
  <w:style w:type="paragraph" w:styleId="BalloonText">
    <w:name w:val="Balloon Text"/>
    <w:basedOn w:val="Normal"/>
    <w:link w:val="BalloonTextChar"/>
    <w:uiPriority w:val="99"/>
    <w:semiHidden/>
    <w:unhideWhenUsed/>
    <w:rsid w:val="00830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8215">
      <w:bodyDiv w:val="1"/>
      <w:marLeft w:val="0"/>
      <w:marRight w:val="0"/>
      <w:marTop w:val="0"/>
      <w:marBottom w:val="0"/>
      <w:divBdr>
        <w:top w:val="none" w:sz="0" w:space="0" w:color="auto"/>
        <w:left w:val="none" w:sz="0" w:space="0" w:color="auto"/>
        <w:bottom w:val="none" w:sz="0" w:space="0" w:color="auto"/>
        <w:right w:val="none" w:sz="0" w:space="0" w:color="auto"/>
      </w:divBdr>
      <w:divsChild>
        <w:div w:id="1378699935">
          <w:marLeft w:val="0"/>
          <w:marRight w:val="0"/>
          <w:marTop w:val="0"/>
          <w:marBottom w:val="0"/>
          <w:divBdr>
            <w:top w:val="none" w:sz="0" w:space="0" w:color="auto"/>
            <w:left w:val="none" w:sz="0" w:space="0" w:color="auto"/>
            <w:bottom w:val="none" w:sz="0" w:space="0" w:color="auto"/>
            <w:right w:val="none" w:sz="0" w:space="0" w:color="auto"/>
          </w:divBdr>
        </w:div>
        <w:div w:id="388726652">
          <w:marLeft w:val="0"/>
          <w:marRight w:val="0"/>
          <w:marTop w:val="0"/>
          <w:marBottom w:val="0"/>
          <w:divBdr>
            <w:top w:val="none" w:sz="0" w:space="0" w:color="auto"/>
            <w:left w:val="none" w:sz="0" w:space="0" w:color="auto"/>
            <w:bottom w:val="none" w:sz="0" w:space="0" w:color="auto"/>
            <w:right w:val="none" w:sz="0" w:space="0" w:color="auto"/>
          </w:divBdr>
        </w:div>
        <w:div w:id="1807233751">
          <w:marLeft w:val="0"/>
          <w:marRight w:val="0"/>
          <w:marTop w:val="0"/>
          <w:marBottom w:val="0"/>
          <w:divBdr>
            <w:top w:val="none" w:sz="0" w:space="0" w:color="auto"/>
            <w:left w:val="none" w:sz="0" w:space="0" w:color="auto"/>
            <w:bottom w:val="none" w:sz="0" w:space="0" w:color="auto"/>
            <w:right w:val="none" w:sz="0" w:space="0" w:color="auto"/>
          </w:divBdr>
        </w:div>
        <w:div w:id="1997371938">
          <w:marLeft w:val="0"/>
          <w:marRight w:val="0"/>
          <w:marTop w:val="0"/>
          <w:marBottom w:val="0"/>
          <w:divBdr>
            <w:top w:val="none" w:sz="0" w:space="0" w:color="auto"/>
            <w:left w:val="none" w:sz="0" w:space="0" w:color="auto"/>
            <w:bottom w:val="none" w:sz="0" w:space="0" w:color="auto"/>
            <w:right w:val="none" w:sz="0" w:space="0" w:color="auto"/>
          </w:divBdr>
        </w:div>
        <w:div w:id="2116516788">
          <w:marLeft w:val="0"/>
          <w:marRight w:val="0"/>
          <w:marTop w:val="0"/>
          <w:marBottom w:val="0"/>
          <w:divBdr>
            <w:top w:val="none" w:sz="0" w:space="0" w:color="auto"/>
            <w:left w:val="none" w:sz="0" w:space="0" w:color="auto"/>
            <w:bottom w:val="none" w:sz="0" w:space="0" w:color="auto"/>
            <w:right w:val="none" w:sz="0" w:space="0" w:color="auto"/>
          </w:divBdr>
        </w:div>
      </w:divsChild>
    </w:div>
    <w:div w:id="19694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ountain2surf.wordpress.com/2017/03/12/trend-one-learner-agency/" TargetMode="External"/><Relationship Id="rId6" Type="http://schemas.openxmlformats.org/officeDocument/2006/relationships/hyperlink" Target="https://mountain2surf.wordpress.com/2017/03/25/trend-six-change-leadership/" TargetMode="External"/><Relationship Id="rId7" Type="http://schemas.openxmlformats.org/officeDocument/2006/relationships/hyperlink" Target="https://mountain2surf.wordpress.com/2017/03/17/meetings-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Sacred Heart Girls' College New Plymouth</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dc:description/>
  <cp:lastModifiedBy>Microsoft Office User</cp:lastModifiedBy>
  <cp:revision>2</cp:revision>
  <dcterms:created xsi:type="dcterms:W3CDTF">2017-04-26T03:52:00Z</dcterms:created>
  <dcterms:modified xsi:type="dcterms:W3CDTF">2017-04-26T03:52:00Z</dcterms:modified>
</cp:coreProperties>
</file>